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AAAE9" w14:textId="77777777" w:rsidR="00621228" w:rsidRDefault="00621228">
      <w:pPr>
        <w:pStyle w:val="a3"/>
        <w:spacing w:before="77"/>
        <w:ind w:left="0"/>
      </w:pPr>
      <w:bookmarkStart w:id="0" w:name="_GoBack"/>
      <w:bookmarkEnd w:id="0"/>
    </w:p>
    <w:p w14:paraId="0C4B6DC3" w14:textId="77777777" w:rsidR="00621228" w:rsidRDefault="00B015F1">
      <w:pPr>
        <w:pStyle w:val="1"/>
        <w:ind w:left="5" w:right="140"/>
      </w:pPr>
      <w:r>
        <w:t>Центр</w:t>
      </w:r>
      <w:r>
        <w:rPr>
          <w:spacing w:val="-6"/>
        </w:rPr>
        <w:t xml:space="preserve"> </w:t>
      </w:r>
      <w:r>
        <w:t>образовани</w:t>
      </w:r>
      <w:bookmarkStart w:id="1" w:name="Муниципальное_бюджетное_общеобразователь"/>
      <w:bookmarkStart w:id="2" w:name="«Подсередненская_средняя_общеобразовател"/>
      <w:bookmarkStart w:id="3" w:name="Алексеевского_городского_округа"/>
      <w:bookmarkEnd w:id="1"/>
      <w:bookmarkEnd w:id="2"/>
      <w:bookmarkEnd w:id="3"/>
      <w:r>
        <w:t>я</w:t>
      </w:r>
      <w:r>
        <w:rPr>
          <w:spacing w:val="-4"/>
        </w:rPr>
        <w:t xml:space="preserve"> </w:t>
      </w:r>
      <w:r>
        <w:t>естественно-научной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направленностей</w:t>
      </w:r>
      <w:r>
        <w:rPr>
          <w:spacing w:val="-4"/>
        </w:rPr>
        <w:t xml:space="preserve"> </w:t>
      </w:r>
      <w:r>
        <w:t>«Точка</w:t>
      </w:r>
      <w:r>
        <w:rPr>
          <w:spacing w:val="-7"/>
        </w:rPr>
        <w:t xml:space="preserve"> </w:t>
      </w:r>
      <w:r>
        <w:rPr>
          <w:spacing w:val="-2"/>
        </w:rPr>
        <w:t>роста»</w:t>
      </w:r>
    </w:p>
    <w:p w14:paraId="44BE7F65" w14:textId="3DF55DAE" w:rsidR="00621228" w:rsidRDefault="00B015F1">
      <w:pPr>
        <w:pStyle w:val="a4"/>
      </w:pPr>
      <w:r>
        <w:t>на</w:t>
      </w:r>
      <w:r>
        <w:rPr>
          <w:spacing w:val="-8"/>
        </w:rPr>
        <w:t xml:space="preserve"> </w:t>
      </w:r>
      <w:r>
        <w:t>202</w:t>
      </w:r>
      <w:r w:rsidR="00F07B06">
        <w:t>4</w:t>
      </w:r>
      <w:r>
        <w:t>-202</w:t>
      </w:r>
      <w:r w:rsidR="00F07B06">
        <w:t>5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год</w:t>
      </w:r>
    </w:p>
    <w:p w14:paraId="5B2A3050" w14:textId="77777777" w:rsidR="00621228" w:rsidRDefault="00621228">
      <w:pPr>
        <w:pStyle w:val="a3"/>
        <w:spacing w:before="94"/>
        <w:ind w:left="0"/>
        <w:rPr>
          <w:b/>
          <w:sz w:val="28"/>
        </w:rPr>
      </w:pPr>
    </w:p>
    <w:p w14:paraId="7C8C591B" w14:textId="77777777" w:rsidR="00621228" w:rsidRDefault="00B015F1">
      <w:pPr>
        <w:pStyle w:val="1"/>
        <w:numPr>
          <w:ilvl w:val="0"/>
          <w:numId w:val="2"/>
        </w:numPr>
        <w:tabs>
          <w:tab w:val="left" w:pos="862"/>
        </w:tabs>
      </w:pPr>
      <w:r>
        <w:t>Регламентирование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неделю.</w:t>
      </w:r>
    </w:p>
    <w:p w14:paraId="2F435E2A" w14:textId="77777777" w:rsidR="00621228" w:rsidRDefault="00B015F1">
      <w:pPr>
        <w:pStyle w:val="a3"/>
        <w:spacing w:before="36" w:line="276" w:lineRule="auto"/>
        <w:ind w:firstLine="302"/>
      </w:pP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естественно-научной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7"/>
        </w:rPr>
        <w:t xml:space="preserve"> </w:t>
      </w:r>
      <w:r>
        <w:t>направленностей</w:t>
      </w:r>
      <w:r>
        <w:rPr>
          <w:spacing w:val="-4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 устанавливается продолжительность учебной недели</w:t>
      </w:r>
      <w:r>
        <w:rPr>
          <w:spacing w:val="40"/>
        </w:rPr>
        <w:t xml:space="preserve"> </w:t>
      </w:r>
      <w:r>
        <w:t>- 5 дней.</w:t>
      </w:r>
    </w:p>
    <w:p w14:paraId="468046C0" w14:textId="77777777" w:rsidR="00621228" w:rsidRDefault="00B015F1">
      <w:pPr>
        <w:pStyle w:val="1"/>
        <w:numPr>
          <w:ilvl w:val="0"/>
          <w:numId w:val="2"/>
        </w:numPr>
        <w:tabs>
          <w:tab w:val="left" w:pos="862"/>
        </w:tabs>
        <w:spacing w:before="4" w:line="275" w:lineRule="exact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Центра</w:t>
      </w:r>
    </w:p>
    <w:p w14:paraId="42271741" w14:textId="77777777" w:rsidR="00621228" w:rsidRDefault="00B015F1">
      <w:pPr>
        <w:pStyle w:val="a3"/>
        <w:spacing w:line="274" w:lineRule="exact"/>
        <w:ind w:left="324"/>
      </w:pPr>
      <w:r>
        <w:t>Понедельник-</w:t>
      </w:r>
      <w:r>
        <w:rPr>
          <w:spacing w:val="-1"/>
        </w:rPr>
        <w:t xml:space="preserve"> </w:t>
      </w:r>
      <w:r>
        <w:t>пятница: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9.00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spacing w:val="-4"/>
        </w:rPr>
        <w:t>18.00</w:t>
      </w:r>
    </w:p>
    <w:p w14:paraId="70B3FAD7" w14:textId="77777777" w:rsidR="00621228" w:rsidRDefault="00B015F1">
      <w:pPr>
        <w:pStyle w:val="a3"/>
        <w:spacing w:line="280" w:lineRule="auto"/>
        <w:ind w:left="204" w:firstLine="182"/>
      </w:pPr>
      <w:r>
        <w:t>В</w:t>
      </w:r>
      <w:r>
        <w:rPr>
          <w:spacing w:val="-5"/>
        </w:rPr>
        <w:t xml:space="preserve"> </w:t>
      </w:r>
      <w:r>
        <w:t>субботу, воскресенье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праздничные</w:t>
      </w:r>
      <w:r>
        <w:rPr>
          <w:spacing w:val="-4"/>
        </w:rPr>
        <w:t xml:space="preserve"> </w:t>
      </w:r>
      <w:r>
        <w:t>дни</w:t>
      </w:r>
      <w:r>
        <w:rPr>
          <w:spacing w:val="-7"/>
        </w:rPr>
        <w:t xml:space="preserve"> </w:t>
      </w:r>
      <w:r>
        <w:t>(установленные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РФ)</w:t>
      </w:r>
      <w:r>
        <w:rPr>
          <w:spacing w:val="-6"/>
        </w:rPr>
        <w:t xml:space="preserve"> </w:t>
      </w:r>
      <w:r>
        <w:t>структурное Центр образования естественно-научной и технологической направленностей «Точка роста»</w:t>
      </w:r>
    </w:p>
    <w:p w14:paraId="43AB0F54" w14:textId="77777777" w:rsidR="00621228" w:rsidRDefault="00B015F1">
      <w:pPr>
        <w:pStyle w:val="a3"/>
        <w:spacing w:line="268" w:lineRule="exact"/>
      </w:pPr>
      <w:r>
        <w:t>не</w:t>
      </w:r>
      <w:r>
        <w:rPr>
          <w:spacing w:val="-1"/>
        </w:rPr>
        <w:t xml:space="preserve"> </w:t>
      </w:r>
      <w:r>
        <w:rPr>
          <w:spacing w:val="-2"/>
        </w:rPr>
        <w:t>работает.</w:t>
      </w:r>
    </w:p>
    <w:p w14:paraId="1477E1DC" w14:textId="77777777" w:rsidR="00621228" w:rsidRDefault="00B015F1">
      <w:pPr>
        <w:pStyle w:val="a3"/>
        <w:spacing w:line="242" w:lineRule="auto"/>
        <w:ind w:right="286" w:firstLine="302"/>
        <w:jc w:val="both"/>
      </w:pPr>
      <w:r>
        <w:t>На период школьных каникул приказом директора устанавливается особый график работы Центр образования естественно-научной и технологической направ</w:t>
      </w:r>
      <w:r>
        <w:t>ленностей «Точка роста».</w:t>
      </w:r>
    </w:p>
    <w:p w14:paraId="56206E51" w14:textId="77777777" w:rsidR="00621228" w:rsidRDefault="00B015F1">
      <w:pPr>
        <w:pStyle w:val="a3"/>
        <w:ind w:right="274" w:firstLine="244"/>
        <w:jc w:val="both"/>
      </w:pPr>
      <w:r>
        <w:t>Учебные занятия</w:t>
      </w:r>
      <w:r>
        <w:rPr>
          <w:spacing w:val="-3"/>
        </w:rPr>
        <w:t xml:space="preserve"> </w:t>
      </w:r>
      <w:r>
        <w:t>начинаются</w:t>
      </w:r>
      <w:r>
        <w:rPr>
          <w:spacing w:val="-4"/>
        </w:rPr>
        <w:t xml:space="preserve"> </w:t>
      </w:r>
      <w:r>
        <w:t>в 8.30.</w:t>
      </w:r>
      <w:r>
        <w:rPr>
          <w:spacing w:val="-1"/>
        </w:rPr>
        <w:t xml:space="preserve"> </w:t>
      </w:r>
      <w:r>
        <w:t>Проведение нулевых уроков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 в соответствии с санитарно- эпидемиологическими нормами и правилами. Учебные занятия регламентируются расписанием уроков. В первую половину дня на базе Цен</w:t>
      </w:r>
      <w:r>
        <w:t>тра проводятся уроки по четырем предметным областям- информатика, физика, химия и биология. В свободное время, согласно заявкам, в кабинетах Центра допускается проведение уроков других предметных областей.</w:t>
      </w:r>
    </w:p>
    <w:p w14:paraId="3534F883" w14:textId="77777777" w:rsidR="00621228" w:rsidRDefault="00B015F1">
      <w:pPr>
        <w:pStyle w:val="a3"/>
        <w:ind w:right="285" w:firstLine="244"/>
        <w:jc w:val="both"/>
      </w:pPr>
      <w:r>
        <w:t>Во второй половине дня на базе Центра проводятся з</w:t>
      </w:r>
      <w:r>
        <w:t xml:space="preserve">анятия внеурочной деятельности, занятия по программам дополнительного образования. Эти занятия регламентируются планом, а также </w:t>
      </w:r>
      <w:r>
        <w:rPr>
          <w:spacing w:val="-2"/>
        </w:rPr>
        <w:t>расписанием.</w:t>
      </w:r>
    </w:p>
    <w:p w14:paraId="4C2E8052" w14:textId="77777777" w:rsidR="00621228" w:rsidRDefault="00B015F1">
      <w:pPr>
        <w:pStyle w:val="a3"/>
        <w:spacing w:line="274" w:lineRule="exact"/>
        <w:ind w:left="386"/>
        <w:jc w:val="both"/>
      </w:pPr>
      <w:r>
        <w:t>Расписание</w:t>
      </w:r>
      <w:r>
        <w:rPr>
          <w:spacing w:val="-11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отдельно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расписания</w:t>
      </w:r>
      <w:r>
        <w:rPr>
          <w:spacing w:val="-3"/>
        </w:rPr>
        <w:t xml:space="preserve"> </w:t>
      </w:r>
      <w:r>
        <w:rPr>
          <w:spacing w:val="-2"/>
        </w:rPr>
        <w:t>уроков.</w:t>
      </w:r>
    </w:p>
    <w:p w14:paraId="2EFDB59D" w14:textId="77777777" w:rsidR="00621228" w:rsidRDefault="00B015F1">
      <w:pPr>
        <w:pStyle w:val="a3"/>
        <w:ind w:right="281" w:firstLine="244"/>
        <w:jc w:val="both"/>
      </w:pPr>
      <w:r>
        <w:t xml:space="preserve">Продолжительность занятий внеурочной деятельности и дополнительного образования </w:t>
      </w:r>
      <w:r>
        <w:rPr>
          <w:spacing w:val="-2"/>
        </w:rPr>
        <w:t>составляет:</w:t>
      </w:r>
    </w:p>
    <w:p w14:paraId="562D0A1F" w14:textId="77777777" w:rsidR="00621228" w:rsidRDefault="00B015F1">
      <w:pPr>
        <w:pStyle w:val="a5"/>
        <w:numPr>
          <w:ilvl w:val="0"/>
          <w:numId w:val="1"/>
        </w:numPr>
        <w:tabs>
          <w:tab w:val="left" w:pos="347"/>
        </w:tabs>
        <w:ind w:left="347" w:hanging="143"/>
        <w:rPr>
          <w:sz w:val="24"/>
        </w:rPr>
      </w:pPr>
      <w:r>
        <w:rPr>
          <w:sz w:val="24"/>
        </w:rPr>
        <w:t>2-</w:t>
      </w:r>
      <w:r>
        <w:rPr>
          <w:spacing w:val="1"/>
          <w:sz w:val="24"/>
        </w:rPr>
        <w:t xml:space="preserve"> </w:t>
      </w:r>
      <w:r>
        <w:rPr>
          <w:sz w:val="24"/>
        </w:rPr>
        <w:t>35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минут</w:t>
      </w:r>
    </w:p>
    <w:p w14:paraId="18EA290C" w14:textId="77777777" w:rsidR="00621228" w:rsidRDefault="00B015F1">
      <w:pPr>
        <w:pStyle w:val="a5"/>
        <w:numPr>
          <w:ilvl w:val="0"/>
          <w:numId w:val="1"/>
        </w:numPr>
        <w:tabs>
          <w:tab w:val="left" w:pos="347"/>
        </w:tabs>
        <w:ind w:left="347" w:hanging="143"/>
        <w:rPr>
          <w:sz w:val="24"/>
        </w:rPr>
      </w:pPr>
      <w:r>
        <w:rPr>
          <w:sz w:val="24"/>
        </w:rPr>
        <w:t>3-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45 </w:t>
      </w:r>
      <w:r>
        <w:rPr>
          <w:spacing w:val="-2"/>
          <w:sz w:val="24"/>
        </w:rPr>
        <w:t>минут.</w:t>
      </w:r>
    </w:p>
    <w:p w14:paraId="6A356668" w14:textId="77777777" w:rsidR="00621228" w:rsidRDefault="00B015F1">
      <w:pPr>
        <w:pStyle w:val="a5"/>
        <w:numPr>
          <w:ilvl w:val="0"/>
          <w:numId w:val="1"/>
        </w:numPr>
        <w:tabs>
          <w:tab w:val="left" w:pos="347"/>
        </w:tabs>
        <w:spacing w:before="1" w:line="240" w:lineRule="auto"/>
        <w:ind w:left="347" w:hanging="143"/>
        <w:rPr>
          <w:sz w:val="24"/>
        </w:rPr>
      </w:pPr>
      <w:r>
        <w:rPr>
          <w:sz w:val="24"/>
        </w:rPr>
        <w:t>5-11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 – 45</w:t>
      </w:r>
      <w:r>
        <w:rPr>
          <w:spacing w:val="-4"/>
          <w:sz w:val="24"/>
        </w:rPr>
        <w:t xml:space="preserve"> минут</w:t>
      </w:r>
    </w:p>
    <w:p w14:paraId="1DA694B3" w14:textId="77777777" w:rsidR="00621228" w:rsidRDefault="00621228">
      <w:pPr>
        <w:pStyle w:val="a3"/>
        <w:spacing w:before="1"/>
        <w:ind w:left="0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5253"/>
      </w:tblGrid>
      <w:tr w:rsidR="00621228" w14:paraId="726F6628" w14:textId="77777777">
        <w:trPr>
          <w:trHeight w:val="253"/>
        </w:trPr>
        <w:tc>
          <w:tcPr>
            <w:tcW w:w="5200" w:type="dxa"/>
          </w:tcPr>
          <w:p w14:paraId="1AA3669B" w14:textId="77777777" w:rsidR="00621228" w:rsidRDefault="00B015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урок</w:t>
            </w:r>
          </w:p>
        </w:tc>
        <w:tc>
          <w:tcPr>
            <w:tcW w:w="5253" w:type="dxa"/>
          </w:tcPr>
          <w:p w14:paraId="09A3F80B" w14:textId="77777777" w:rsidR="00621228" w:rsidRDefault="00B015F1">
            <w:pPr>
              <w:pStyle w:val="TableParagraph"/>
              <w:spacing w:line="234" w:lineRule="exact"/>
              <w:ind w:left="73" w:right="59"/>
            </w:pPr>
            <w:r>
              <w:t>8.30-</w:t>
            </w:r>
            <w:r>
              <w:rPr>
                <w:spacing w:val="-4"/>
              </w:rPr>
              <w:t>9.15</w:t>
            </w:r>
          </w:p>
        </w:tc>
      </w:tr>
      <w:tr w:rsidR="00621228" w14:paraId="63BB8C37" w14:textId="77777777">
        <w:trPr>
          <w:trHeight w:val="254"/>
        </w:trPr>
        <w:tc>
          <w:tcPr>
            <w:tcW w:w="5200" w:type="dxa"/>
            <w:shd w:val="clear" w:color="auto" w:fill="D9D9D9"/>
          </w:tcPr>
          <w:p w14:paraId="36AEF428" w14:textId="77777777" w:rsidR="00621228" w:rsidRDefault="00B015F1">
            <w:pPr>
              <w:pStyle w:val="TableParagraph"/>
              <w:spacing w:before="1"/>
              <w:ind w:right="7"/>
              <w:rPr>
                <w:b/>
              </w:rPr>
            </w:pPr>
            <w:r>
              <w:rPr>
                <w:b/>
                <w:spacing w:val="-2"/>
              </w:rPr>
              <w:t>перемена</w:t>
            </w:r>
          </w:p>
        </w:tc>
        <w:tc>
          <w:tcPr>
            <w:tcW w:w="5253" w:type="dxa"/>
            <w:shd w:val="clear" w:color="auto" w:fill="D9D9D9"/>
          </w:tcPr>
          <w:p w14:paraId="70D98476" w14:textId="77777777" w:rsidR="00621228" w:rsidRDefault="00B015F1">
            <w:pPr>
              <w:pStyle w:val="TableParagraph"/>
              <w:spacing w:line="235" w:lineRule="exact"/>
              <w:ind w:left="73" w:right="62"/>
            </w:pPr>
            <w:r>
              <w:t>9.15-9.25(завтрак</w:t>
            </w:r>
            <w:r>
              <w:rPr>
                <w:spacing w:val="-4"/>
              </w:rPr>
              <w:t xml:space="preserve"> </w:t>
            </w:r>
            <w:r>
              <w:t>2-5</w:t>
            </w:r>
            <w:r>
              <w:rPr>
                <w:spacing w:val="-2"/>
              </w:rPr>
              <w:t xml:space="preserve"> класс)</w:t>
            </w:r>
          </w:p>
        </w:tc>
      </w:tr>
      <w:tr w:rsidR="00621228" w14:paraId="0EB4C0E5" w14:textId="77777777">
        <w:trPr>
          <w:trHeight w:val="254"/>
        </w:trPr>
        <w:tc>
          <w:tcPr>
            <w:tcW w:w="5200" w:type="dxa"/>
          </w:tcPr>
          <w:p w14:paraId="2CFF02CE" w14:textId="77777777" w:rsidR="00621228" w:rsidRDefault="00B015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урок</w:t>
            </w:r>
          </w:p>
        </w:tc>
        <w:tc>
          <w:tcPr>
            <w:tcW w:w="5253" w:type="dxa"/>
          </w:tcPr>
          <w:p w14:paraId="4E1B7718" w14:textId="77777777" w:rsidR="00621228" w:rsidRDefault="00B015F1">
            <w:pPr>
              <w:pStyle w:val="TableParagraph"/>
              <w:spacing w:line="234" w:lineRule="exact"/>
              <w:ind w:left="73" w:right="54"/>
            </w:pPr>
            <w:r>
              <w:t>9.25-</w:t>
            </w:r>
            <w:r>
              <w:rPr>
                <w:spacing w:val="-2"/>
              </w:rPr>
              <w:t>10.10</w:t>
            </w:r>
          </w:p>
        </w:tc>
      </w:tr>
      <w:tr w:rsidR="00621228" w14:paraId="5B122BB5" w14:textId="77777777">
        <w:trPr>
          <w:trHeight w:val="249"/>
        </w:trPr>
        <w:tc>
          <w:tcPr>
            <w:tcW w:w="5200" w:type="dxa"/>
            <w:shd w:val="clear" w:color="auto" w:fill="D9D9D9"/>
          </w:tcPr>
          <w:p w14:paraId="4758B741" w14:textId="77777777" w:rsidR="00621228" w:rsidRDefault="00B015F1">
            <w:pPr>
              <w:pStyle w:val="TableParagraph"/>
              <w:spacing w:line="229" w:lineRule="exact"/>
              <w:ind w:right="7"/>
              <w:rPr>
                <w:b/>
              </w:rPr>
            </w:pPr>
            <w:r>
              <w:rPr>
                <w:b/>
                <w:spacing w:val="-2"/>
              </w:rPr>
              <w:t>перемена</w:t>
            </w:r>
          </w:p>
        </w:tc>
        <w:tc>
          <w:tcPr>
            <w:tcW w:w="5253" w:type="dxa"/>
            <w:shd w:val="clear" w:color="auto" w:fill="D9D9D9"/>
          </w:tcPr>
          <w:p w14:paraId="317B1CF2" w14:textId="77777777" w:rsidR="00621228" w:rsidRDefault="00B015F1">
            <w:pPr>
              <w:pStyle w:val="TableParagraph"/>
              <w:spacing w:line="229" w:lineRule="exact"/>
              <w:ind w:left="73" w:right="62"/>
            </w:pPr>
            <w:r>
              <w:t>10.10.-10.20(завтрак</w:t>
            </w:r>
            <w:r>
              <w:rPr>
                <w:spacing w:val="-6"/>
              </w:rPr>
              <w:t xml:space="preserve"> </w:t>
            </w:r>
            <w:r>
              <w:t xml:space="preserve">6-11 </w:t>
            </w:r>
            <w:r>
              <w:rPr>
                <w:spacing w:val="-2"/>
              </w:rPr>
              <w:t>класс)</w:t>
            </w:r>
          </w:p>
        </w:tc>
      </w:tr>
      <w:tr w:rsidR="00621228" w14:paraId="12B0D310" w14:textId="77777777">
        <w:trPr>
          <w:trHeight w:val="253"/>
        </w:trPr>
        <w:tc>
          <w:tcPr>
            <w:tcW w:w="5200" w:type="dxa"/>
          </w:tcPr>
          <w:p w14:paraId="632396A5" w14:textId="77777777" w:rsidR="00621228" w:rsidRDefault="00B015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урок</w:t>
            </w:r>
          </w:p>
        </w:tc>
        <w:tc>
          <w:tcPr>
            <w:tcW w:w="5253" w:type="dxa"/>
          </w:tcPr>
          <w:p w14:paraId="67571440" w14:textId="77777777" w:rsidR="00621228" w:rsidRDefault="00B015F1">
            <w:pPr>
              <w:pStyle w:val="TableParagraph"/>
              <w:spacing w:line="234" w:lineRule="exact"/>
              <w:ind w:left="73" w:right="54"/>
            </w:pPr>
            <w:r>
              <w:t>10.20-</w:t>
            </w:r>
            <w:r>
              <w:rPr>
                <w:spacing w:val="-2"/>
              </w:rPr>
              <w:t>11.05</w:t>
            </w:r>
          </w:p>
        </w:tc>
      </w:tr>
      <w:tr w:rsidR="00621228" w14:paraId="3E4D0E28" w14:textId="77777777">
        <w:trPr>
          <w:trHeight w:val="254"/>
        </w:trPr>
        <w:tc>
          <w:tcPr>
            <w:tcW w:w="5200" w:type="dxa"/>
            <w:shd w:val="clear" w:color="auto" w:fill="D9D9D9"/>
          </w:tcPr>
          <w:p w14:paraId="249DD14D" w14:textId="77777777" w:rsidR="00621228" w:rsidRDefault="00B015F1">
            <w:pPr>
              <w:pStyle w:val="TableParagraph"/>
              <w:spacing w:before="1"/>
              <w:ind w:right="7"/>
              <w:rPr>
                <w:b/>
              </w:rPr>
            </w:pPr>
            <w:r>
              <w:rPr>
                <w:b/>
                <w:spacing w:val="-2"/>
              </w:rPr>
              <w:t>перемена</w:t>
            </w:r>
          </w:p>
        </w:tc>
        <w:tc>
          <w:tcPr>
            <w:tcW w:w="5253" w:type="dxa"/>
            <w:shd w:val="clear" w:color="auto" w:fill="D9D9D9"/>
          </w:tcPr>
          <w:p w14:paraId="55732B32" w14:textId="77777777" w:rsidR="00621228" w:rsidRDefault="00B015F1">
            <w:pPr>
              <w:pStyle w:val="TableParagraph"/>
              <w:spacing w:line="234" w:lineRule="exact"/>
              <w:ind w:left="73" w:right="54"/>
            </w:pPr>
            <w:r>
              <w:t>11.05-</w:t>
            </w:r>
            <w:r>
              <w:rPr>
                <w:spacing w:val="-2"/>
              </w:rPr>
              <w:t>11.15</w:t>
            </w:r>
          </w:p>
        </w:tc>
      </w:tr>
      <w:tr w:rsidR="00621228" w14:paraId="4B96A546" w14:textId="77777777">
        <w:trPr>
          <w:trHeight w:val="253"/>
        </w:trPr>
        <w:tc>
          <w:tcPr>
            <w:tcW w:w="5200" w:type="dxa"/>
          </w:tcPr>
          <w:p w14:paraId="2D24EB13" w14:textId="77777777" w:rsidR="00621228" w:rsidRDefault="00B015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урок</w:t>
            </w:r>
          </w:p>
        </w:tc>
        <w:tc>
          <w:tcPr>
            <w:tcW w:w="5253" w:type="dxa"/>
          </w:tcPr>
          <w:p w14:paraId="7C5B09DF" w14:textId="77777777" w:rsidR="00621228" w:rsidRDefault="00B015F1">
            <w:pPr>
              <w:pStyle w:val="TableParagraph"/>
              <w:spacing w:line="234" w:lineRule="exact"/>
              <w:ind w:left="73" w:right="54"/>
            </w:pPr>
            <w:r>
              <w:t>11.15-</w:t>
            </w:r>
            <w:r>
              <w:rPr>
                <w:spacing w:val="-2"/>
              </w:rPr>
              <w:t>12.00</w:t>
            </w:r>
          </w:p>
        </w:tc>
      </w:tr>
      <w:tr w:rsidR="00621228" w14:paraId="67DF50F6" w14:textId="77777777">
        <w:trPr>
          <w:trHeight w:val="504"/>
        </w:trPr>
        <w:tc>
          <w:tcPr>
            <w:tcW w:w="5200" w:type="dxa"/>
            <w:shd w:val="clear" w:color="auto" w:fill="D9D9D9"/>
          </w:tcPr>
          <w:p w14:paraId="6D4F529B" w14:textId="77777777" w:rsidR="00621228" w:rsidRDefault="00B015F1">
            <w:pPr>
              <w:pStyle w:val="TableParagraph"/>
              <w:spacing w:before="1" w:line="240" w:lineRule="auto"/>
              <w:ind w:right="7"/>
              <w:rPr>
                <w:b/>
              </w:rPr>
            </w:pPr>
            <w:r>
              <w:rPr>
                <w:b/>
                <w:spacing w:val="-2"/>
              </w:rPr>
              <w:t>перемена</w:t>
            </w:r>
          </w:p>
        </w:tc>
        <w:tc>
          <w:tcPr>
            <w:tcW w:w="5253" w:type="dxa"/>
            <w:shd w:val="clear" w:color="auto" w:fill="D9D9D9"/>
          </w:tcPr>
          <w:p w14:paraId="1720FEE5" w14:textId="77777777" w:rsidR="00621228" w:rsidRDefault="00B015F1">
            <w:pPr>
              <w:pStyle w:val="TableParagraph"/>
              <w:spacing w:line="250" w:lineRule="exact"/>
              <w:ind w:left="1291" w:right="834" w:firstLine="96"/>
              <w:jc w:val="left"/>
            </w:pPr>
            <w:r>
              <w:t>12.00-12.20(обед 2-5 класс спорт.</w:t>
            </w:r>
            <w:r>
              <w:rPr>
                <w:spacing w:val="-8"/>
              </w:rPr>
              <w:t xml:space="preserve"> </w:t>
            </w:r>
            <w:r>
              <w:t>перемена</w:t>
            </w:r>
            <w:r>
              <w:rPr>
                <w:spacing w:val="-7"/>
              </w:rPr>
              <w:t xml:space="preserve"> </w:t>
            </w:r>
            <w:r>
              <w:t>6-11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класс</w:t>
            </w:r>
            <w:r>
              <w:rPr>
                <w:spacing w:val="-11"/>
              </w:rPr>
              <w:t xml:space="preserve"> </w:t>
            </w:r>
            <w:r>
              <w:t>)</w:t>
            </w:r>
            <w:proofErr w:type="gramEnd"/>
          </w:p>
        </w:tc>
      </w:tr>
      <w:tr w:rsidR="00621228" w14:paraId="73DA9A0B" w14:textId="77777777">
        <w:trPr>
          <w:trHeight w:val="253"/>
        </w:trPr>
        <w:tc>
          <w:tcPr>
            <w:tcW w:w="5200" w:type="dxa"/>
          </w:tcPr>
          <w:p w14:paraId="7D31C8ED" w14:textId="77777777" w:rsidR="00621228" w:rsidRDefault="00B015F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урок</w:t>
            </w:r>
          </w:p>
        </w:tc>
        <w:tc>
          <w:tcPr>
            <w:tcW w:w="5253" w:type="dxa"/>
          </w:tcPr>
          <w:p w14:paraId="79F62AF3" w14:textId="77777777" w:rsidR="00621228" w:rsidRDefault="00B015F1">
            <w:pPr>
              <w:pStyle w:val="TableParagraph"/>
              <w:spacing w:line="234" w:lineRule="exact"/>
              <w:ind w:left="73" w:right="54"/>
            </w:pPr>
            <w:r>
              <w:t>12.20-</w:t>
            </w:r>
            <w:r>
              <w:rPr>
                <w:spacing w:val="-2"/>
              </w:rPr>
              <w:t>13.05</w:t>
            </w:r>
          </w:p>
        </w:tc>
      </w:tr>
      <w:tr w:rsidR="00621228" w14:paraId="19246170" w14:textId="77777777">
        <w:trPr>
          <w:trHeight w:val="508"/>
        </w:trPr>
        <w:tc>
          <w:tcPr>
            <w:tcW w:w="5200" w:type="dxa"/>
            <w:shd w:val="clear" w:color="auto" w:fill="D9D9D9"/>
          </w:tcPr>
          <w:p w14:paraId="24549C3F" w14:textId="77777777" w:rsidR="00621228" w:rsidRDefault="00B015F1">
            <w:pPr>
              <w:pStyle w:val="TableParagraph"/>
              <w:spacing w:before="1" w:line="240" w:lineRule="auto"/>
              <w:ind w:right="7"/>
              <w:rPr>
                <w:b/>
              </w:rPr>
            </w:pPr>
            <w:r>
              <w:rPr>
                <w:b/>
                <w:spacing w:val="-2"/>
              </w:rPr>
              <w:t>перемена</w:t>
            </w:r>
          </w:p>
        </w:tc>
        <w:tc>
          <w:tcPr>
            <w:tcW w:w="5253" w:type="dxa"/>
            <w:shd w:val="clear" w:color="auto" w:fill="D9D9D9"/>
          </w:tcPr>
          <w:p w14:paraId="5CFAE74A" w14:textId="77777777" w:rsidR="00621228" w:rsidRDefault="00B015F1">
            <w:pPr>
              <w:pStyle w:val="TableParagraph"/>
              <w:spacing w:line="249" w:lineRule="exact"/>
              <w:ind w:left="1330"/>
              <w:jc w:val="left"/>
            </w:pPr>
            <w:r>
              <w:t>13.05-13.25(обед</w:t>
            </w:r>
            <w:r>
              <w:rPr>
                <w:spacing w:val="-8"/>
              </w:rPr>
              <w:t xml:space="preserve"> </w:t>
            </w:r>
            <w:r>
              <w:t>6-11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класс</w:t>
            </w:r>
          </w:p>
          <w:p w14:paraId="2087E9E3" w14:textId="77777777" w:rsidR="00621228" w:rsidRDefault="00B015F1">
            <w:pPr>
              <w:pStyle w:val="TableParagraph"/>
              <w:spacing w:before="1" w:line="238" w:lineRule="exact"/>
              <w:ind w:left="1349"/>
              <w:jc w:val="left"/>
            </w:pPr>
            <w:r>
              <w:t>спорт.</w:t>
            </w:r>
            <w:r>
              <w:rPr>
                <w:spacing w:val="-3"/>
              </w:rPr>
              <w:t xml:space="preserve"> </w:t>
            </w:r>
            <w:r>
              <w:t>перемена</w:t>
            </w:r>
            <w:r>
              <w:rPr>
                <w:spacing w:val="-1"/>
              </w:rPr>
              <w:t xml:space="preserve"> </w:t>
            </w:r>
            <w:r>
              <w:t>2-5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)</w:t>
            </w:r>
            <w:proofErr w:type="gramEnd"/>
          </w:p>
        </w:tc>
      </w:tr>
      <w:tr w:rsidR="00621228" w14:paraId="04BBA098" w14:textId="77777777">
        <w:trPr>
          <w:trHeight w:val="503"/>
        </w:trPr>
        <w:tc>
          <w:tcPr>
            <w:tcW w:w="5200" w:type="dxa"/>
          </w:tcPr>
          <w:p w14:paraId="23BAD377" w14:textId="77777777" w:rsidR="00621228" w:rsidRDefault="00B015F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урок</w:t>
            </w:r>
          </w:p>
        </w:tc>
        <w:tc>
          <w:tcPr>
            <w:tcW w:w="5253" w:type="dxa"/>
          </w:tcPr>
          <w:p w14:paraId="514F4489" w14:textId="77777777" w:rsidR="00621228" w:rsidRDefault="00B015F1">
            <w:pPr>
              <w:pStyle w:val="TableParagraph"/>
              <w:spacing w:line="244" w:lineRule="exact"/>
              <w:ind w:left="73" w:right="71"/>
            </w:pPr>
            <w:r>
              <w:t>13.25-14.10(внеурочная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  <w:p w14:paraId="69052079" w14:textId="77777777" w:rsidR="00621228" w:rsidRDefault="00B015F1">
            <w:pPr>
              <w:pStyle w:val="TableParagraph"/>
              <w:spacing w:before="1" w:line="238" w:lineRule="exact"/>
              <w:ind w:left="73"/>
            </w:pPr>
            <w:r>
              <w:t>2-4</w:t>
            </w:r>
            <w:r>
              <w:rPr>
                <w:spacing w:val="-2"/>
              </w:rPr>
              <w:t xml:space="preserve"> класс)</w:t>
            </w:r>
          </w:p>
        </w:tc>
      </w:tr>
      <w:tr w:rsidR="00621228" w14:paraId="4BC6B390" w14:textId="77777777">
        <w:trPr>
          <w:trHeight w:val="254"/>
        </w:trPr>
        <w:tc>
          <w:tcPr>
            <w:tcW w:w="5200" w:type="dxa"/>
            <w:shd w:val="clear" w:color="auto" w:fill="D9D9D9"/>
          </w:tcPr>
          <w:p w14:paraId="2D0CAA81" w14:textId="77777777" w:rsidR="00621228" w:rsidRDefault="00B015F1">
            <w:pPr>
              <w:pStyle w:val="TableParagraph"/>
              <w:spacing w:before="1"/>
              <w:ind w:right="7"/>
              <w:rPr>
                <w:b/>
              </w:rPr>
            </w:pPr>
            <w:r>
              <w:rPr>
                <w:b/>
                <w:spacing w:val="-2"/>
              </w:rPr>
              <w:t>перемена</w:t>
            </w:r>
          </w:p>
        </w:tc>
        <w:tc>
          <w:tcPr>
            <w:tcW w:w="5253" w:type="dxa"/>
            <w:shd w:val="clear" w:color="auto" w:fill="D9D9D9"/>
          </w:tcPr>
          <w:p w14:paraId="59F5F50C" w14:textId="77777777" w:rsidR="00621228" w:rsidRDefault="00B015F1">
            <w:pPr>
              <w:pStyle w:val="TableParagraph"/>
              <w:spacing w:line="235" w:lineRule="exact"/>
              <w:ind w:left="73" w:right="54"/>
            </w:pPr>
            <w:r>
              <w:t>14.14-</w:t>
            </w:r>
            <w:r>
              <w:rPr>
                <w:spacing w:val="-2"/>
              </w:rPr>
              <w:t>14.20</w:t>
            </w:r>
          </w:p>
        </w:tc>
      </w:tr>
      <w:tr w:rsidR="00621228" w14:paraId="56E7090D" w14:textId="77777777">
        <w:trPr>
          <w:trHeight w:val="503"/>
        </w:trPr>
        <w:tc>
          <w:tcPr>
            <w:tcW w:w="5200" w:type="dxa"/>
          </w:tcPr>
          <w:p w14:paraId="20E36BDD" w14:textId="77777777" w:rsidR="00621228" w:rsidRDefault="00B015F1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урок</w:t>
            </w:r>
          </w:p>
        </w:tc>
        <w:tc>
          <w:tcPr>
            <w:tcW w:w="5253" w:type="dxa"/>
          </w:tcPr>
          <w:p w14:paraId="4FADBAE0" w14:textId="77777777" w:rsidR="00621228" w:rsidRDefault="00B015F1">
            <w:pPr>
              <w:pStyle w:val="TableParagraph"/>
              <w:spacing w:line="250" w:lineRule="exact"/>
              <w:ind w:left="2218" w:right="834" w:hanging="1369"/>
              <w:jc w:val="left"/>
            </w:pPr>
            <w:r>
              <w:t>14.20-15.05</w:t>
            </w:r>
            <w:r>
              <w:rPr>
                <w:spacing w:val="-14"/>
              </w:rPr>
              <w:t xml:space="preserve"> </w:t>
            </w:r>
            <w:r>
              <w:t>(внеурочная</w:t>
            </w:r>
            <w:r>
              <w:rPr>
                <w:spacing w:val="-14"/>
              </w:rPr>
              <w:t xml:space="preserve"> </w:t>
            </w:r>
            <w:r>
              <w:t xml:space="preserve">деятельность </w:t>
            </w:r>
            <w:r>
              <w:rPr>
                <w:spacing w:val="-2"/>
              </w:rPr>
              <w:t>5-7класс)</w:t>
            </w:r>
          </w:p>
        </w:tc>
      </w:tr>
      <w:tr w:rsidR="00621228" w14:paraId="4FF1A5C9" w14:textId="77777777">
        <w:trPr>
          <w:trHeight w:val="253"/>
        </w:trPr>
        <w:tc>
          <w:tcPr>
            <w:tcW w:w="5200" w:type="dxa"/>
            <w:shd w:val="clear" w:color="auto" w:fill="D9D9D9"/>
          </w:tcPr>
          <w:p w14:paraId="78532437" w14:textId="77777777" w:rsidR="00621228" w:rsidRDefault="00B015F1">
            <w:pPr>
              <w:pStyle w:val="TableParagraph"/>
              <w:spacing w:before="1"/>
              <w:ind w:right="7"/>
              <w:rPr>
                <w:b/>
              </w:rPr>
            </w:pPr>
            <w:r>
              <w:rPr>
                <w:b/>
                <w:spacing w:val="-2"/>
              </w:rPr>
              <w:t>перемена</w:t>
            </w:r>
          </w:p>
        </w:tc>
        <w:tc>
          <w:tcPr>
            <w:tcW w:w="5253" w:type="dxa"/>
            <w:shd w:val="clear" w:color="auto" w:fill="D9D9D9"/>
          </w:tcPr>
          <w:p w14:paraId="28A152C9" w14:textId="77777777" w:rsidR="00621228" w:rsidRDefault="00B015F1">
            <w:pPr>
              <w:pStyle w:val="TableParagraph"/>
              <w:spacing w:line="234" w:lineRule="exact"/>
              <w:ind w:left="73" w:right="54"/>
            </w:pPr>
            <w:r>
              <w:t>15.05-</w:t>
            </w:r>
            <w:r>
              <w:rPr>
                <w:spacing w:val="-2"/>
              </w:rPr>
              <w:t>15.10</w:t>
            </w:r>
          </w:p>
        </w:tc>
      </w:tr>
      <w:tr w:rsidR="00621228" w14:paraId="31CC5B3A" w14:textId="77777777">
        <w:trPr>
          <w:trHeight w:val="254"/>
        </w:trPr>
        <w:tc>
          <w:tcPr>
            <w:tcW w:w="5200" w:type="dxa"/>
          </w:tcPr>
          <w:p w14:paraId="0471F5C7" w14:textId="77777777" w:rsidR="00621228" w:rsidRDefault="00621228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5253" w:type="dxa"/>
          </w:tcPr>
          <w:p w14:paraId="22EE7A08" w14:textId="77777777" w:rsidR="00621228" w:rsidRDefault="00B015F1">
            <w:pPr>
              <w:pStyle w:val="TableParagraph"/>
              <w:spacing w:line="234" w:lineRule="exact"/>
              <w:ind w:left="73" w:right="62"/>
            </w:pPr>
            <w:r>
              <w:rPr>
                <w:spacing w:val="-2"/>
              </w:rPr>
              <w:t>15.10-15.55(внеурочная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деятельность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8-11класс)</w:t>
            </w:r>
          </w:p>
        </w:tc>
      </w:tr>
    </w:tbl>
    <w:p w14:paraId="07D47D24" w14:textId="77777777" w:rsidR="00B015F1" w:rsidRDefault="00B015F1"/>
    <w:sectPr w:rsidR="00B015F1">
      <w:headerReference w:type="default" r:id="rId7"/>
      <w:type w:val="continuous"/>
      <w:pgSz w:w="11910" w:h="16840"/>
      <w:pgMar w:top="2000" w:right="566" w:bottom="280" w:left="708" w:header="4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92DA9" w14:textId="77777777" w:rsidR="00B015F1" w:rsidRDefault="00B015F1">
      <w:r>
        <w:separator/>
      </w:r>
    </w:p>
  </w:endnote>
  <w:endnote w:type="continuationSeparator" w:id="0">
    <w:p w14:paraId="16639044" w14:textId="77777777" w:rsidR="00B015F1" w:rsidRDefault="00B0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EA328" w14:textId="77777777" w:rsidR="00B015F1" w:rsidRDefault="00B015F1">
      <w:r>
        <w:separator/>
      </w:r>
    </w:p>
  </w:footnote>
  <w:footnote w:type="continuationSeparator" w:id="0">
    <w:p w14:paraId="3992D653" w14:textId="77777777" w:rsidR="00B015F1" w:rsidRDefault="00B0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4DD0A" w14:textId="77777777" w:rsidR="00621228" w:rsidRDefault="00B015F1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08992" behindDoc="1" locked="0" layoutInCell="1" allowOverlap="1" wp14:anchorId="5450CC60" wp14:editId="3ABD727D">
          <wp:simplePos x="0" y="0"/>
          <wp:positionH relativeFrom="page">
            <wp:posOffset>464819</wp:posOffset>
          </wp:positionH>
          <wp:positionV relativeFrom="page">
            <wp:posOffset>277494</wp:posOffset>
          </wp:positionV>
          <wp:extent cx="1310640" cy="994409"/>
          <wp:effectExtent l="0" t="0" r="0" b="0"/>
          <wp:wrapNone/>
          <wp:docPr id="1" name="Image 1" descr="Точка роста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Точка роста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0640" cy="994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10DE09AB" wp14:editId="312599F2">
              <wp:simplePos x="0" y="0"/>
              <wp:positionH relativeFrom="page">
                <wp:posOffset>2271141</wp:posOffset>
              </wp:positionH>
              <wp:positionV relativeFrom="page">
                <wp:posOffset>262974</wp:posOffset>
              </wp:positionV>
              <wp:extent cx="4373880" cy="5454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3880" cy="545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8FB4EE" w14:textId="77777777" w:rsidR="00621228" w:rsidRDefault="00B015F1">
                          <w:pPr>
                            <w:spacing w:before="10" w:line="275" w:lineRule="exact"/>
                            <w:ind w:left="3" w:right="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Муниципальное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бюджетное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общеобразовательное</w:t>
                          </w:r>
                          <w:r>
                            <w:rPr>
                              <w:b/>
                              <w:spacing w:val="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учреждение</w:t>
                          </w:r>
                        </w:p>
                        <w:p w14:paraId="461CC409" w14:textId="47E46730" w:rsidR="00621228" w:rsidRDefault="00B015F1">
                          <w:pPr>
                            <w:spacing w:line="242" w:lineRule="auto"/>
                            <w:ind w:right="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«Подсередненская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средняя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общеобразовательная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школа»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E09A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8.85pt;margin-top:20.7pt;width:344.4pt;height:42.95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" filled="f" stroked="f">
              <v:textbox inset="0,0,0,0">
                <w:txbxContent>
                  <w:p w14:paraId="0A8FB4EE" w14:textId="77777777" w:rsidR="00621228" w:rsidRDefault="00B015F1">
                    <w:pPr>
                      <w:spacing w:before="10" w:line="275" w:lineRule="exact"/>
                      <w:ind w:left="3" w:righ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Муниципальное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бюджетное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общеобразовательное</w:t>
                    </w:r>
                    <w:r>
                      <w:rPr>
                        <w:b/>
                        <w:spacing w:val="5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учреждение</w:t>
                    </w:r>
                  </w:p>
                  <w:p w14:paraId="461CC409" w14:textId="47E46730" w:rsidR="00621228" w:rsidRDefault="00B015F1">
                    <w:pPr>
                      <w:spacing w:line="242" w:lineRule="auto"/>
                      <w:ind w:right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«Подсередненская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средняя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общеобразовательная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школа»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5663F"/>
    <w:multiLevelType w:val="hybridMultilevel"/>
    <w:tmpl w:val="71E4D648"/>
    <w:lvl w:ilvl="0" w:tplc="0FEC55F4">
      <w:numFmt w:val="bullet"/>
      <w:lvlText w:val="-"/>
      <w:lvlJc w:val="left"/>
      <w:pPr>
        <w:ind w:left="34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6CB52A">
      <w:numFmt w:val="bullet"/>
      <w:lvlText w:val="•"/>
      <w:lvlJc w:val="left"/>
      <w:pPr>
        <w:ind w:left="1369" w:hanging="144"/>
      </w:pPr>
      <w:rPr>
        <w:rFonts w:hint="default"/>
        <w:lang w:val="ru-RU" w:eastAsia="en-US" w:bidi="ar-SA"/>
      </w:rPr>
    </w:lvl>
    <w:lvl w:ilvl="2" w:tplc="96501526">
      <w:numFmt w:val="bullet"/>
      <w:lvlText w:val="•"/>
      <w:lvlJc w:val="left"/>
      <w:pPr>
        <w:ind w:left="2398" w:hanging="144"/>
      </w:pPr>
      <w:rPr>
        <w:rFonts w:hint="default"/>
        <w:lang w:val="ru-RU" w:eastAsia="en-US" w:bidi="ar-SA"/>
      </w:rPr>
    </w:lvl>
    <w:lvl w:ilvl="3" w:tplc="97B47CF0">
      <w:numFmt w:val="bullet"/>
      <w:lvlText w:val="•"/>
      <w:lvlJc w:val="left"/>
      <w:pPr>
        <w:ind w:left="3427" w:hanging="144"/>
      </w:pPr>
      <w:rPr>
        <w:rFonts w:hint="default"/>
        <w:lang w:val="ru-RU" w:eastAsia="en-US" w:bidi="ar-SA"/>
      </w:rPr>
    </w:lvl>
    <w:lvl w:ilvl="4" w:tplc="8FD67906">
      <w:numFmt w:val="bullet"/>
      <w:lvlText w:val="•"/>
      <w:lvlJc w:val="left"/>
      <w:pPr>
        <w:ind w:left="4456" w:hanging="144"/>
      </w:pPr>
      <w:rPr>
        <w:rFonts w:hint="default"/>
        <w:lang w:val="ru-RU" w:eastAsia="en-US" w:bidi="ar-SA"/>
      </w:rPr>
    </w:lvl>
    <w:lvl w:ilvl="5" w:tplc="38A2FDAC">
      <w:numFmt w:val="bullet"/>
      <w:lvlText w:val="•"/>
      <w:lvlJc w:val="left"/>
      <w:pPr>
        <w:ind w:left="5485" w:hanging="144"/>
      </w:pPr>
      <w:rPr>
        <w:rFonts w:hint="default"/>
        <w:lang w:val="ru-RU" w:eastAsia="en-US" w:bidi="ar-SA"/>
      </w:rPr>
    </w:lvl>
    <w:lvl w:ilvl="6" w:tplc="5762C6EA">
      <w:numFmt w:val="bullet"/>
      <w:lvlText w:val="•"/>
      <w:lvlJc w:val="left"/>
      <w:pPr>
        <w:ind w:left="6514" w:hanging="144"/>
      </w:pPr>
      <w:rPr>
        <w:rFonts w:hint="default"/>
        <w:lang w:val="ru-RU" w:eastAsia="en-US" w:bidi="ar-SA"/>
      </w:rPr>
    </w:lvl>
    <w:lvl w:ilvl="7" w:tplc="ACD4BC24">
      <w:numFmt w:val="bullet"/>
      <w:lvlText w:val="•"/>
      <w:lvlJc w:val="left"/>
      <w:pPr>
        <w:ind w:left="7543" w:hanging="144"/>
      </w:pPr>
      <w:rPr>
        <w:rFonts w:hint="default"/>
        <w:lang w:val="ru-RU" w:eastAsia="en-US" w:bidi="ar-SA"/>
      </w:rPr>
    </w:lvl>
    <w:lvl w:ilvl="8" w:tplc="366AFC8C">
      <w:numFmt w:val="bullet"/>
      <w:lvlText w:val="•"/>
      <w:lvlJc w:val="left"/>
      <w:pPr>
        <w:ind w:left="8572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26350B3D"/>
    <w:multiLevelType w:val="hybridMultilevel"/>
    <w:tmpl w:val="94447A0E"/>
    <w:lvl w:ilvl="0" w:tplc="FE92BE3A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D80FE4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2" w:tplc="1DB4DD92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3" w:tplc="CFC09A82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D30E8216">
      <w:numFmt w:val="bullet"/>
      <w:lvlText w:val="•"/>
      <w:lvlJc w:val="left"/>
      <w:pPr>
        <w:ind w:left="4768" w:hanging="360"/>
      </w:pPr>
      <w:rPr>
        <w:rFonts w:hint="default"/>
        <w:lang w:val="ru-RU" w:eastAsia="en-US" w:bidi="ar-SA"/>
      </w:rPr>
    </w:lvl>
    <w:lvl w:ilvl="5" w:tplc="2E0AB0E2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6736E6D2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plc="BBE4BB0A">
      <w:numFmt w:val="bullet"/>
      <w:lvlText w:val="•"/>
      <w:lvlJc w:val="left"/>
      <w:pPr>
        <w:ind w:left="7699" w:hanging="360"/>
      </w:pPr>
      <w:rPr>
        <w:rFonts w:hint="default"/>
        <w:lang w:val="ru-RU" w:eastAsia="en-US" w:bidi="ar-SA"/>
      </w:rPr>
    </w:lvl>
    <w:lvl w:ilvl="8" w:tplc="0B226D2C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28"/>
    <w:rsid w:val="00621228"/>
    <w:rsid w:val="00B015F1"/>
    <w:rsid w:val="00DC138F"/>
    <w:rsid w:val="00F07B06"/>
    <w:rsid w:val="00F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6DC1F7"/>
  <w15:docId w15:val="{589F3638-C383-4AB1-A061-08CEE772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6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2"/>
      <w:ind w:right="1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347" w:hanging="143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  <w:ind w:left="15"/>
      <w:jc w:val="center"/>
    </w:pPr>
  </w:style>
  <w:style w:type="paragraph" w:styleId="a6">
    <w:name w:val="header"/>
    <w:basedOn w:val="a"/>
    <w:link w:val="a7"/>
    <w:uiPriority w:val="99"/>
    <w:unhideWhenUsed/>
    <w:rsid w:val="00F07B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7B0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07B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7B0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dcterms:created xsi:type="dcterms:W3CDTF">2025-05-22T08:25:00Z</dcterms:created>
  <dcterms:modified xsi:type="dcterms:W3CDTF">2025-05-22T08:25:00Z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www.ilovepdf.com</vt:lpwstr>
  </property>
</Properties>
</file>